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F4" w:rsidRDefault="002422E4">
      <w:pPr>
        <w:spacing w:line="4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浙江外国语学院第三届学术委员会</w:t>
      </w:r>
    </w:p>
    <w:p w:rsidR="002921F4" w:rsidRDefault="002422E4">
      <w:pPr>
        <w:spacing w:line="4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选举委员候选人学术简历表</w:t>
      </w:r>
    </w:p>
    <w:p w:rsidR="002921F4" w:rsidRDefault="002921F4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526"/>
        <w:gridCol w:w="3544"/>
        <w:gridCol w:w="1287"/>
        <w:gridCol w:w="2571"/>
      </w:tblGrid>
      <w:tr w:rsidR="002921F4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林刚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 w:rsidP="00587C4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1973</w:t>
            </w:r>
            <w:r w:rsidR="00587C46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8</w:t>
            </w:r>
            <w:r w:rsidR="00587C46">
              <w:rPr>
                <w:rFonts w:ascii="宋体" w:hint="eastAsia"/>
              </w:rPr>
              <w:t>月</w:t>
            </w:r>
          </w:p>
        </w:tc>
      </w:tr>
      <w:tr w:rsidR="002921F4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widowControl/>
              <w:ind w:firstLineChars="600" w:firstLine="1260"/>
              <w:rPr>
                <w:rFonts w:ascii="宋体"/>
              </w:rPr>
            </w:pPr>
            <w:r>
              <w:rPr>
                <w:rFonts w:ascii="宋体"/>
              </w:rPr>
              <w:t>艺术学院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587C46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院（部）主要负责人</w:t>
            </w:r>
          </w:p>
        </w:tc>
      </w:tr>
      <w:tr w:rsidR="002921F4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设计学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教授</w:t>
            </w:r>
          </w:p>
        </w:tc>
      </w:tr>
      <w:tr w:rsidR="002921F4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F4" w:rsidRDefault="002422E4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主要学术</w:t>
            </w:r>
            <w:bookmarkStart w:id="0" w:name="_GoBack"/>
            <w:bookmarkEnd w:id="0"/>
            <w:r>
              <w:rPr>
                <w:rFonts w:ascii="宋体" w:hint="eastAsia"/>
              </w:rPr>
              <w:t>简历（不超过</w:t>
            </w:r>
            <w:r>
              <w:rPr>
                <w:rFonts w:ascii="宋体" w:hint="eastAsia"/>
              </w:rPr>
              <w:t>800</w:t>
            </w:r>
            <w:r>
              <w:rPr>
                <w:rFonts w:ascii="宋体" w:hint="eastAsia"/>
              </w:rPr>
              <w:t>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1F4" w:rsidRDefault="002422E4">
            <w:pPr>
              <w:pStyle w:val="aa"/>
              <w:spacing w:before="0" w:beforeAutospacing="0" w:after="0" w:afterAutospacing="0" w:line="360" w:lineRule="auto"/>
              <w:ind w:firstLineChars="200" w:firstLine="420"/>
              <w:rPr>
                <w:rFonts w:cs="楷体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cs="楷体" w:hint="eastAsia"/>
                <w:color w:val="444444"/>
                <w:sz w:val="21"/>
                <w:szCs w:val="21"/>
                <w:shd w:val="clear" w:color="auto" w:fill="FFFFFF"/>
              </w:rPr>
              <w:t>浙江瑞安人，汉族，民建会员</w:t>
            </w:r>
            <w:r>
              <w:rPr>
                <w:rFonts w:cs="楷体" w:hint="eastAsia"/>
                <w:color w:val="444444"/>
                <w:sz w:val="21"/>
                <w:szCs w:val="21"/>
                <w:shd w:val="clear" w:color="auto" w:fill="FFFFFF"/>
              </w:rPr>
              <w:t>。</w:t>
            </w:r>
            <w:r>
              <w:rPr>
                <w:rFonts w:cs="楷体" w:hint="eastAsia"/>
                <w:color w:val="444444"/>
                <w:sz w:val="21"/>
                <w:szCs w:val="21"/>
                <w:shd w:val="clear" w:color="auto" w:fill="FFFFFF"/>
              </w:rPr>
              <w:t>中国美术学院艺术硕士，杭州师范大学美术学院硕士生导师，教授，教育部人文社科专家库专家，主要从事环境设计专业教学及研究</w:t>
            </w:r>
            <w:r>
              <w:rPr>
                <w:rFonts w:cs="楷体" w:hint="eastAsia"/>
                <w:color w:val="444444"/>
                <w:sz w:val="21"/>
                <w:szCs w:val="21"/>
                <w:shd w:val="clear" w:color="auto" w:fill="FFFFFF"/>
              </w:rPr>
              <w:t>。</w:t>
            </w:r>
          </w:p>
          <w:p w:rsidR="002921F4" w:rsidRDefault="002422E4">
            <w:pPr>
              <w:spacing w:line="360" w:lineRule="auto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课题：</w:t>
            </w:r>
          </w:p>
          <w:p w:rsidR="002921F4" w:rsidRDefault="002422E4">
            <w:pPr>
              <w:spacing w:line="360" w:lineRule="auto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2010-2013</w:t>
            </w:r>
            <w:r>
              <w:rPr>
                <w:rFonts w:ascii="宋体" w:hint="eastAsia"/>
                <w:szCs w:val="21"/>
              </w:rPr>
              <w:t>年，主持完成全国教育科学规划课题（教育部重点），课题名称</w:t>
            </w:r>
            <w:r>
              <w:rPr>
                <w:rFonts w:ascii="宋体" w:hint="eastAsia"/>
                <w:szCs w:val="21"/>
              </w:rPr>
              <w:t>:</w:t>
            </w:r>
            <w:r>
              <w:rPr>
                <w:rFonts w:ascii="宋体" w:hint="eastAsia"/>
                <w:szCs w:val="21"/>
              </w:rPr>
              <w:t>中小学校园环境艺术设计的教育寓意性研究（</w:t>
            </w:r>
            <w:r>
              <w:rPr>
                <w:rFonts w:ascii="宋体" w:hint="eastAsia"/>
                <w:szCs w:val="21"/>
              </w:rPr>
              <w:t>GLA102068</w:t>
            </w:r>
            <w:r>
              <w:rPr>
                <w:rFonts w:ascii="宋体" w:hint="eastAsia"/>
                <w:szCs w:val="21"/>
              </w:rPr>
              <w:t>）。</w:t>
            </w:r>
            <w:r>
              <w:rPr>
                <w:rFonts w:ascii="宋体" w:hint="eastAsia"/>
                <w:szCs w:val="21"/>
              </w:rPr>
              <w:t>2017-</w:t>
            </w:r>
            <w:r>
              <w:rPr>
                <w:rFonts w:ascii="宋体" w:hint="eastAsia"/>
                <w:szCs w:val="21"/>
              </w:rPr>
              <w:t>至今，主持在研浙江省哲社科规划课题，</w:t>
            </w:r>
            <w:r>
              <w:rPr>
                <w:rFonts w:ascii="宋体" w:hint="eastAsia"/>
                <w:szCs w:val="21"/>
              </w:rPr>
              <w:t>课题名称</w:t>
            </w:r>
            <w:r>
              <w:rPr>
                <w:rFonts w:ascii="宋体" w:hint="eastAsia"/>
                <w:szCs w:val="21"/>
              </w:rPr>
              <w:t xml:space="preserve">: </w:t>
            </w:r>
            <w:r>
              <w:rPr>
                <w:rFonts w:ascii="宋体" w:hint="eastAsia"/>
                <w:szCs w:val="21"/>
              </w:rPr>
              <w:t>基于价值观养成教育的中小学校园环境设计研究</w:t>
            </w:r>
            <w:r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 xml:space="preserve">17NDJC289YB </w:t>
            </w:r>
            <w:r>
              <w:rPr>
                <w:rFonts w:ascii="宋体" w:hint="eastAsia"/>
                <w:szCs w:val="21"/>
              </w:rPr>
              <w:t>），同时</w:t>
            </w:r>
            <w:r>
              <w:rPr>
                <w:rFonts w:ascii="宋体" w:hint="eastAsia"/>
                <w:szCs w:val="21"/>
              </w:rPr>
              <w:t>完成了多项厅级及横向课题。</w:t>
            </w:r>
          </w:p>
          <w:p w:rsidR="002921F4" w:rsidRDefault="002422E4">
            <w:pPr>
              <w:spacing w:line="360" w:lineRule="auto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论文：</w:t>
            </w:r>
          </w:p>
          <w:p w:rsidR="002921F4" w:rsidRDefault="002422E4">
            <w:pPr>
              <w:spacing w:line="360" w:lineRule="auto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多篇论文发表于《教育研究》《浙江大学学报》《装饰》《全球教育展望》《美术观察》等权威及核心期刊，其中“中小学校园环境的教育寓意性设计探究”一文被人大复印资料全文转载并于</w:t>
            </w:r>
            <w:r>
              <w:rPr>
                <w:rFonts w:ascii="宋体" w:hint="eastAsia"/>
                <w:szCs w:val="21"/>
              </w:rPr>
              <w:t>2014</w:t>
            </w:r>
            <w:r>
              <w:rPr>
                <w:rFonts w:ascii="宋体" w:hint="eastAsia"/>
                <w:szCs w:val="21"/>
              </w:rPr>
              <w:t>年获浙江省社科联第五届社科研究优秀成果二等奖。</w:t>
            </w:r>
          </w:p>
          <w:p w:rsidR="002921F4" w:rsidRDefault="002422E4">
            <w:pPr>
              <w:spacing w:line="360" w:lineRule="auto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外观专利：</w:t>
            </w:r>
          </w:p>
          <w:p w:rsidR="002921F4" w:rsidRDefault="002422E4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插花器皿</w:t>
            </w:r>
            <w:r>
              <w:rPr>
                <w:rFonts w:ascii="宋体" w:hint="eastAsia"/>
                <w:szCs w:val="21"/>
              </w:rPr>
              <w:t>(</w:t>
            </w:r>
            <w:r>
              <w:rPr>
                <w:rFonts w:ascii="宋体" w:hint="eastAsia"/>
                <w:szCs w:val="21"/>
              </w:rPr>
              <w:t>动平衡</w:t>
            </w:r>
            <w:r>
              <w:rPr>
                <w:rFonts w:ascii="宋体" w:hint="eastAsia"/>
                <w:szCs w:val="21"/>
              </w:rPr>
              <w:t>)</w:t>
            </w:r>
            <w:r>
              <w:rPr>
                <w:rFonts w:ascii="宋体" w:hint="eastAsia"/>
                <w:szCs w:val="21"/>
              </w:rPr>
              <w:t>，专利号</w:t>
            </w:r>
            <w:r>
              <w:rPr>
                <w:rFonts w:ascii="宋体" w:hint="eastAsia"/>
                <w:szCs w:val="21"/>
              </w:rPr>
              <w:t>201330013974.X</w:t>
            </w:r>
            <w:r>
              <w:rPr>
                <w:rFonts w:ascii="宋体" w:hint="eastAsia"/>
                <w:szCs w:val="21"/>
              </w:rPr>
              <w:t>，</w:t>
            </w:r>
            <w:r>
              <w:rPr>
                <w:rFonts w:ascii="宋体" w:hint="eastAsia"/>
                <w:szCs w:val="21"/>
              </w:rPr>
              <w:t>2013.03</w:t>
            </w:r>
            <w:r>
              <w:rPr>
                <w:rFonts w:ascii="宋体" w:hint="eastAsia"/>
                <w:szCs w:val="21"/>
              </w:rPr>
              <w:t>，</w:t>
            </w:r>
            <w:r>
              <w:rPr>
                <w:rFonts w:ascii="宋体" w:hint="eastAsia"/>
                <w:szCs w:val="21"/>
              </w:rPr>
              <w:t>1/1</w:t>
            </w:r>
            <w:r>
              <w:rPr>
                <w:rFonts w:ascii="宋体" w:hint="eastAsia"/>
                <w:szCs w:val="21"/>
              </w:rPr>
              <w:t>。</w:t>
            </w:r>
          </w:p>
          <w:p w:rsidR="002921F4" w:rsidRDefault="002422E4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  <w:szCs w:val="21"/>
              </w:rPr>
              <w:t>儿童组合家具（</w:t>
            </w:r>
            <w:r>
              <w:rPr>
                <w:rFonts w:ascii="宋体" w:hint="eastAsia"/>
                <w:szCs w:val="21"/>
              </w:rPr>
              <w:t>H</w:t>
            </w:r>
            <w:r>
              <w:rPr>
                <w:rFonts w:ascii="宋体" w:hint="eastAsia"/>
                <w:szCs w:val="21"/>
              </w:rPr>
              <w:t>型），专利号</w:t>
            </w:r>
            <w:r>
              <w:rPr>
                <w:rFonts w:ascii="宋体" w:hint="eastAsia"/>
                <w:spacing w:val="-20"/>
                <w:szCs w:val="21"/>
              </w:rPr>
              <w:t>201530116973.7</w:t>
            </w:r>
            <w:r>
              <w:rPr>
                <w:rFonts w:ascii="宋体" w:hint="eastAsia"/>
                <w:spacing w:val="-20"/>
                <w:szCs w:val="21"/>
              </w:rPr>
              <w:t>，</w:t>
            </w:r>
            <w:r>
              <w:rPr>
                <w:rFonts w:ascii="宋体" w:hint="eastAsia"/>
                <w:szCs w:val="21"/>
              </w:rPr>
              <w:t>2015.11</w:t>
            </w:r>
            <w:r>
              <w:rPr>
                <w:rFonts w:ascii="宋体" w:hint="eastAsia"/>
                <w:szCs w:val="21"/>
              </w:rPr>
              <w:t>，</w:t>
            </w:r>
            <w:r>
              <w:rPr>
                <w:rFonts w:ascii="宋体" w:hint="eastAsia"/>
                <w:szCs w:val="21"/>
              </w:rPr>
              <w:t>1/1</w:t>
            </w:r>
            <w:r>
              <w:rPr>
                <w:rFonts w:ascii="宋体" w:hint="eastAsia"/>
                <w:szCs w:val="21"/>
              </w:rPr>
              <w:t>。</w:t>
            </w:r>
          </w:p>
        </w:tc>
      </w:tr>
    </w:tbl>
    <w:p w:rsidR="002921F4" w:rsidRDefault="002921F4"/>
    <w:sectPr w:rsidR="002921F4" w:rsidSect="002921F4">
      <w:footerReference w:type="even" r:id="rId6"/>
      <w:pgSz w:w="11906" w:h="16838"/>
      <w:pgMar w:top="1531" w:right="1588" w:bottom="153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E4" w:rsidRDefault="002422E4" w:rsidP="002921F4">
      <w:r>
        <w:separator/>
      </w:r>
    </w:p>
  </w:endnote>
  <w:endnote w:type="continuationSeparator" w:id="0">
    <w:p w:rsidR="002422E4" w:rsidRDefault="002422E4" w:rsidP="00292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4" w:rsidRDefault="002921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422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1F4" w:rsidRDefault="002921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E4" w:rsidRDefault="002422E4" w:rsidP="002921F4">
      <w:r>
        <w:separator/>
      </w:r>
    </w:p>
  </w:footnote>
  <w:footnote w:type="continuationSeparator" w:id="0">
    <w:p w:rsidR="002422E4" w:rsidRDefault="002422E4" w:rsidP="00292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2921F4"/>
    <w:rsid w:val="0008659A"/>
    <w:rsid w:val="002422E4"/>
    <w:rsid w:val="002921F4"/>
    <w:rsid w:val="0058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21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921F4"/>
    <w:rPr>
      <w:rFonts w:eastAsia="长城仿宋体"/>
      <w:sz w:val="32"/>
    </w:rPr>
  </w:style>
  <w:style w:type="paragraph" w:styleId="a4">
    <w:name w:val="Body Text Indent"/>
    <w:basedOn w:val="a"/>
    <w:rsid w:val="002921F4"/>
    <w:pPr>
      <w:ind w:firstLineChars="225" w:firstLine="225"/>
    </w:pPr>
    <w:rPr>
      <w:rFonts w:eastAsia="长城仿宋体"/>
      <w:sz w:val="32"/>
    </w:rPr>
  </w:style>
  <w:style w:type="paragraph" w:styleId="a5">
    <w:name w:val="footer"/>
    <w:basedOn w:val="a"/>
    <w:rsid w:val="00292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921F4"/>
  </w:style>
  <w:style w:type="character" w:styleId="a7">
    <w:name w:val="Hyperlink"/>
    <w:rsid w:val="002921F4"/>
    <w:rPr>
      <w:color w:val="0000FF"/>
      <w:u w:val="single"/>
    </w:rPr>
  </w:style>
  <w:style w:type="paragraph" w:styleId="a8">
    <w:name w:val="Balloon Text"/>
    <w:basedOn w:val="a"/>
    <w:rsid w:val="002921F4"/>
    <w:rPr>
      <w:sz w:val="18"/>
      <w:szCs w:val="18"/>
    </w:rPr>
  </w:style>
  <w:style w:type="paragraph" w:styleId="a9">
    <w:name w:val="header"/>
    <w:basedOn w:val="a"/>
    <w:rsid w:val="00292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占位符文本1"/>
    <w:basedOn w:val="a0"/>
    <w:rsid w:val="002921F4"/>
    <w:rPr>
      <w:color w:val="808080"/>
    </w:rPr>
  </w:style>
  <w:style w:type="paragraph" w:styleId="aa">
    <w:name w:val="Normal (Web)"/>
    <w:next w:val="a3"/>
    <w:rsid w:val="002921F4"/>
    <w:pPr>
      <w:widowControl w:val="0"/>
      <w:spacing w:before="100" w:beforeAutospacing="1" w:after="100" w:afterAutospacing="1"/>
    </w:pPr>
    <w:rPr>
      <w:rFonts w:ascii="宋体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THTFPC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3</cp:revision>
  <cp:lastPrinted>2015-03-11T01:26:00Z</cp:lastPrinted>
  <dcterms:created xsi:type="dcterms:W3CDTF">2019-06-26T07:16:00Z</dcterms:created>
  <dcterms:modified xsi:type="dcterms:W3CDTF">2019-06-26T07:16:00Z</dcterms:modified>
</cp:coreProperties>
</file>